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9F" w:rsidRDefault="00C565C4" w:rsidP="00F35C91">
      <w:pPr>
        <w:pStyle w:val="2"/>
        <w:framePr w:w="9754" w:h="608" w:hRule="exact" w:wrap="none" w:vAnchor="page" w:hAnchor="page" w:x="976" w:y="661"/>
        <w:shd w:val="clear" w:color="auto" w:fill="auto"/>
        <w:spacing w:after="0"/>
        <w:ind w:left="120"/>
      </w:pPr>
      <w: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166"/>
        <w:gridCol w:w="4987"/>
      </w:tblGrid>
      <w:tr w:rsidR="004B1E9F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0pt"/>
              </w:rPr>
              <w:t>№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Сведения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 w:line="190" w:lineRule="exact"/>
              <w:ind w:left="120"/>
              <w:jc w:val="left"/>
            </w:pPr>
            <w:r>
              <w:rPr>
                <w:rStyle w:val="95pt"/>
              </w:rPr>
              <w:t>1</w:t>
            </w:r>
            <w:r>
              <w:rPr>
                <w:rStyle w:val="Tahoma75pt"/>
              </w:rPr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 w:line="312" w:lineRule="exact"/>
              <w:ind w:left="60"/>
              <w:jc w:val="left"/>
            </w:pPr>
            <w:r>
              <w:rPr>
                <w:rStyle w:val="0pt0"/>
              </w:rPr>
              <w:t xml:space="preserve">«Устройство металлического ограждения (лицевая </w:t>
            </w:r>
            <w:r>
              <w:rPr>
                <w:rStyle w:val="0pt0"/>
              </w:rPr>
              <w:t>часть)» МБОУ "</w:t>
            </w:r>
            <w:proofErr w:type="spellStart"/>
            <w:r>
              <w:rPr>
                <w:rStyle w:val="0pt0"/>
              </w:rPr>
              <w:t>Селезянская</w:t>
            </w:r>
            <w:proofErr w:type="spellEnd"/>
            <w:r>
              <w:rPr>
                <w:rStyle w:val="0pt0"/>
              </w:rPr>
              <w:t xml:space="preserve"> СОНГ', Челябинская область, </w:t>
            </w:r>
            <w:proofErr w:type="spellStart"/>
            <w:r>
              <w:rPr>
                <w:rStyle w:val="0pt0"/>
              </w:rPr>
              <w:t>Еткульский</w:t>
            </w:r>
            <w:proofErr w:type="spellEnd"/>
            <w:r>
              <w:rPr>
                <w:rStyle w:val="0pt0"/>
              </w:rPr>
              <w:t xml:space="preserve"> район, с. </w:t>
            </w:r>
            <w:proofErr w:type="spellStart"/>
            <w:r>
              <w:rPr>
                <w:rStyle w:val="0pt0"/>
              </w:rPr>
              <w:t>Селезян</w:t>
            </w:r>
            <w:proofErr w:type="spellEnd"/>
            <w:r>
              <w:rPr>
                <w:rStyle w:val="0pt0"/>
              </w:rPr>
              <w:t>, ул. Мира, 38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10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A87616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2</w:t>
            </w:r>
            <w:r w:rsidR="00C565C4">
              <w:rPr>
                <w:rStyle w:val="1"/>
              </w:rPr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/>
              <w:jc w:val="both"/>
            </w:pPr>
            <w:r>
              <w:rPr>
                <w:rStyle w:val="0pt0"/>
              </w:rPr>
              <w:t xml:space="preserve">Челябинская область, </w:t>
            </w:r>
            <w:proofErr w:type="spellStart"/>
            <w:r>
              <w:rPr>
                <w:rStyle w:val="0pt0"/>
              </w:rPr>
              <w:t>Еткульский</w:t>
            </w:r>
            <w:proofErr w:type="spellEnd"/>
            <w:r>
              <w:rPr>
                <w:rStyle w:val="0pt0"/>
              </w:rPr>
              <w:t xml:space="preserve"> муниципальный район, </w:t>
            </w:r>
            <w:proofErr w:type="spellStart"/>
            <w:r>
              <w:rPr>
                <w:rStyle w:val="0pt0"/>
              </w:rPr>
              <w:t>с</w:t>
            </w:r>
            <w:proofErr w:type="gramStart"/>
            <w:r>
              <w:rPr>
                <w:rStyle w:val="0pt0"/>
              </w:rPr>
              <w:t>.С</w:t>
            </w:r>
            <w:proofErr w:type="gramEnd"/>
            <w:r>
              <w:rPr>
                <w:rStyle w:val="0pt0"/>
              </w:rPr>
              <w:t>елезян</w:t>
            </w:r>
            <w:proofErr w:type="spellEnd"/>
            <w:r>
              <w:rPr>
                <w:rStyle w:val="0pt0"/>
              </w:rPr>
              <w:t>, ул. Мира, д. 38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E9F" w:rsidRDefault="00A87616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"/>
              </w:rPr>
              <w:t>3</w:t>
            </w:r>
            <w:r w:rsidR="00C565C4">
              <w:rPr>
                <w:rStyle w:val="1"/>
              </w:rPr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 w:line="220" w:lineRule="exact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/>
              <w:ind w:left="60"/>
              <w:jc w:val="left"/>
            </w:pPr>
            <w:r>
              <w:rPr>
                <w:rStyle w:val="0pt0"/>
              </w:rPr>
              <w:t>Цели:</w:t>
            </w:r>
          </w:p>
          <w:p w:rsidR="004B1E9F" w:rsidRDefault="00C565C4" w:rsidP="00F35C91">
            <w:pPr>
              <w:pStyle w:val="2"/>
              <w:framePr w:w="9744" w:h="13310" w:wrap="none" w:vAnchor="page" w:hAnchor="page" w:x="1171" w:y="1381"/>
              <w:numPr>
                <w:ilvl w:val="0"/>
                <w:numId w:val="1"/>
              </w:numPr>
              <w:shd w:val="clear" w:color="auto" w:fill="auto"/>
              <w:tabs>
                <w:tab w:val="left" w:pos="406"/>
              </w:tabs>
              <w:spacing w:after="0"/>
              <w:ind w:left="60"/>
              <w:jc w:val="left"/>
            </w:pPr>
            <w:r>
              <w:rPr>
                <w:rStyle w:val="0pt0"/>
              </w:rPr>
              <w:t xml:space="preserve">Обеспечение </w:t>
            </w:r>
            <w:r>
              <w:rPr>
                <w:rStyle w:val="0pt0"/>
              </w:rPr>
              <w:t xml:space="preserve">безопасности </w:t>
            </w:r>
            <w:proofErr w:type="gramStart"/>
            <w:r>
              <w:rPr>
                <w:rStyle w:val="0pt0"/>
              </w:rPr>
              <w:t>обучающихся</w:t>
            </w:r>
            <w:proofErr w:type="gramEnd"/>
            <w:r>
              <w:rPr>
                <w:rStyle w:val="0pt0"/>
              </w:rPr>
              <w:t xml:space="preserve"> на территории школы.</w:t>
            </w:r>
          </w:p>
          <w:p w:rsidR="004B1E9F" w:rsidRDefault="00C565C4" w:rsidP="00F35C91">
            <w:pPr>
              <w:pStyle w:val="2"/>
              <w:framePr w:w="9744" w:h="13310" w:wrap="none" w:vAnchor="page" w:hAnchor="page" w:x="1171" w:y="1381"/>
              <w:numPr>
                <w:ilvl w:val="0"/>
                <w:numId w:val="1"/>
              </w:numPr>
              <w:shd w:val="clear" w:color="auto" w:fill="auto"/>
              <w:tabs>
                <w:tab w:val="left" w:pos="535"/>
              </w:tabs>
              <w:spacing w:after="0"/>
              <w:ind w:left="60"/>
              <w:jc w:val="left"/>
            </w:pPr>
            <w:r>
              <w:rPr>
                <w:rStyle w:val="0pt0"/>
              </w:rPr>
              <w:t>Улучшение эстетического состояния фасадной стороны территории школы.</w:t>
            </w:r>
          </w:p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/>
              <w:ind w:left="60"/>
              <w:jc w:val="left"/>
            </w:pPr>
            <w:r>
              <w:rPr>
                <w:rStyle w:val="0pt0"/>
              </w:rPr>
              <w:t>. Задачи:</w:t>
            </w:r>
          </w:p>
          <w:p w:rsidR="004B1E9F" w:rsidRDefault="00C565C4" w:rsidP="00F35C91">
            <w:pPr>
              <w:pStyle w:val="2"/>
              <w:framePr w:w="9744" w:h="13310" w:wrap="none" w:vAnchor="page" w:hAnchor="page" w:x="1171" w:y="1381"/>
              <w:shd w:val="clear" w:color="auto" w:fill="auto"/>
              <w:spacing w:after="0"/>
              <w:ind w:left="60"/>
              <w:jc w:val="left"/>
            </w:pPr>
            <w:r>
              <w:rPr>
                <w:rStyle w:val="0pt0"/>
              </w:rPr>
              <w:t>- замена ограждения, установка калитки и ворот</w:t>
            </w:r>
            <w:proofErr w:type="gramStart"/>
            <w:r>
              <w:rPr>
                <w:rStyle w:val="0pt0"/>
              </w:rPr>
              <w:t>,.</w:t>
            </w:r>
            <w:proofErr w:type="gramEnd"/>
          </w:p>
        </w:tc>
      </w:tr>
    </w:tbl>
    <w:p w:rsidR="004B1E9F" w:rsidRDefault="004B1E9F">
      <w:pPr>
        <w:rPr>
          <w:sz w:val="2"/>
          <w:szCs w:val="2"/>
        </w:rPr>
        <w:sectPr w:rsidR="004B1E9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171"/>
        <w:gridCol w:w="5002"/>
      </w:tblGrid>
      <w:tr w:rsidR="004B1E9F">
        <w:tblPrEx>
          <w:tblCellMar>
            <w:top w:w="0" w:type="dxa"/>
            <w:bottom w:w="0" w:type="dxa"/>
          </w:tblCellMar>
        </w:tblPrEx>
        <w:trPr>
          <w:trHeight w:hRule="exact" w:val="3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A87616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ind w:left="100"/>
              <w:jc w:val="left"/>
            </w:pPr>
            <w:bookmarkStart w:id="0" w:name="_GoBack"/>
            <w:r>
              <w:rPr>
                <w:rStyle w:val="1"/>
              </w:rPr>
              <w:lastRenderedPageBreak/>
              <w:t>4</w:t>
            </w:r>
            <w:r w:rsidR="00C565C4">
              <w:rPr>
                <w:rStyle w:val="1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Описание инициативного проекта (описание проблемы и </w:t>
            </w:r>
            <w:r>
              <w:rPr>
                <w:rStyle w:val="1"/>
              </w:rPr>
              <w:t>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/>
              <w:jc w:val="both"/>
            </w:pPr>
            <w:r>
              <w:rPr>
                <w:rStyle w:val="0pt0"/>
              </w:rPr>
              <w:t>Здание МБОУ «</w:t>
            </w:r>
            <w:proofErr w:type="spellStart"/>
            <w:r>
              <w:rPr>
                <w:rStyle w:val="0pt0"/>
              </w:rPr>
              <w:t>Селезянская</w:t>
            </w:r>
            <w:proofErr w:type="spellEnd"/>
            <w:r>
              <w:rPr>
                <w:rStyle w:val="0pt0"/>
              </w:rPr>
              <w:t xml:space="preserve"> СОШ» 1964 года постройки, ограждение не ремонтировалось со дня установки. В связи с длительной эксплуатацие</w:t>
            </w:r>
            <w:r>
              <w:rPr>
                <w:rStyle w:val="0pt0"/>
              </w:rPr>
              <w:t>й многие конструкции износились. Ограждение требует полной замены.</w:t>
            </w:r>
          </w:p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/>
              <w:jc w:val="both"/>
            </w:pPr>
            <w:r>
              <w:rPr>
                <w:rStyle w:val="0pt0"/>
              </w:rPr>
              <w:t xml:space="preserve">Выполнение ремонтных работ позволит создать изолированную безопасную школьную территорию, улучшить </w:t>
            </w:r>
            <w:proofErr w:type="gramStart"/>
            <w:r>
              <w:rPr>
                <w:rStyle w:val="0pt0"/>
              </w:rPr>
              <w:t>эстетический вид</w:t>
            </w:r>
            <w:proofErr w:type="gramEnd"/>
            <w:r>
              <w:rPr>
                <w:rStyle w:val="0pt0"/>
              </w:rPr>
              <w:t xml:space="preserve"> фасадной стороны территории школы.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A87616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5</w:t>
            </w:r>
            <w:r w:rsidR="00C565C4">
              <w:rPr>
                <w:rStyle w:val="1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Ожидаемые результаты от реализации</w:t>
            </w:r>
            <w:r>
              <w:rPr>
                <w:rStyle w:val="1"/>
              </w:rPr>
              <w:t xml:space="preserve"> инициативного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В соответствии с целями, результатом реализации инициативного проекта</w:t>
            </w:r>
          </w:p>
          <w:p w:rsidR="004B1E9F" w:rsidRDefault="00C565C4">
            <w:pPr>
              <w:pStyle w:val="2"/>
              <w:framePr w:w="9768" w:h="13925" w:wrap="none" w:vAnchor="page" w:hAnchor="page" w:x="1071" w:y="1172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after="0"/>
              <w:jc w:val="both"/>
            </w:pPr>
            <w:r>
              <w:rPr>
                <w:rStyle w:val="0pt0"/>
              </w:rPr>
              <w:t xml:space="preserve">Обеспечение безопасности </w:t>
            </w:r>
            <w:proofErr w:type="gramStart"/>
            <w:r>
              <w:rPr>
                <w:rStyle w:val="0pt0"/>
              </w:rPr>
              <w:t>обучающихся</w:t>
            </w:r>
            <w:proofErr w:type="gramEnd"/>
            <w:r>
              <w:rPr>
                <w:rStyle w:val="0pt0"/>
              </w:rPr>
              <w:t xml:space="preserve"> на территории школы.</w:t>
            </w:r>
          </w:p>
          <w:p w:rsidR="004B1E9F" w:rsidRDefault="00C565C4">
            <w:pPr>
              <w:pStyle w:val="2"/>
              <w:framePr w:w="9768" w:h="13925" w:wrap="none" w:vAnchor="page" w:hAnchor="page" w:x="1071" w:y="1172"/>
              <w:numPr>
                <w:ilvl w:val="0"/>
                <w:numId w:val="2"/>
              </w:numPr>
              <w:shd w:val="clear" w:color="auto" w:fill="auto"/>
              <w:tabs>
                <w:tab w:val="left" w:pos="470"/>
              </w:tabs>
              <w:spacing w:after="0"/>
              <w:jc w:val="both"/>
            </w:pPr>
            <w:r>
              <w:rPr>
                <w:rStyle w:val="0pt0"/>
              </w:rPr>
              <w:t>Улучшение эстетического состояния фасадной стороны территории школы.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A87616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ind w:left="100"/>
              <w:jc w:val="left"/>
            </w:pPr>
            <w:r>
              <w:t>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 xml:space="preserve">Описание дальнейшего развития </w:t>
            </w:r>
            <w:r>
              <w:rPr>
                <w:rStyle w:val="1"/>
              </w:rPr>
              <w:t>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/>
              <w:jc w:val="both"/>
            </w:pPr>
            <w:r>
              <w:rPr>
                <w:rStyle w:val="0pt0"/>
              </w:rPr>
              <w:t>использование и содержание возлагается на МБОУ «</w:t>
            </w:r>
            <w:proofErr w:type="spellStart"/>
            <w:r>
              <w:rPr>
                <w:rStyle w:val="0pt0"/>
              </w:rPr>
              <w:t>Селезянская</w:t>
            </w:r>
            <w:proofErr w:type="spellEnd"/>
            <w:r>
              <w:rPr>
                <w:rStyle w:val="0pt0"/>
              </w:rPr>
              <w:t xml:space="preserve"> СОШ»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A87616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7</w:t>
            </w:r>
            <w:r w:rsidR="00C565C4">
              <w:rPr>
                <w:rStyle w:val="1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 xml:space="preserve">Ожидаемое количество жителей муниципального образования или его части, заинтересованных в </w:t>
            </w:r>
            <w:r>
              <w:rPr>
                <w:rStyle w:val="1"/>
              </w:rPr>
              <w:t>реализации инициативного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300 человек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A87616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8</w:t>
            </w:r>
            <w:r w:rsidR="00C565C4">
              <w:rPr>
                <w:rStyle w:val="1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до 31.12.2021 г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A87616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9</w:t>
            </w:r>
            <w:r w:rsidR="00C565C4">
              <w:rPr>
                <w:rStyle w:val="1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jc w:val="both"/>
            </w:pPr>
            <w:r>
              <w:rPr>
                <w:rStyle w:val="1"/>
              </w:rPr>
              <w:t>Информация об инициаторе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jc w:val="both"/>
            </w:pPr>
            <w:r>
              <w:rPr>
                <w:rStyle w:val="0pt0"/>
              </w:rPr>
              <w:t xml:space="preserve">Жители </w:t>
            </w:r>
            <w:proofErr w:type="spellStart"/>
            <w:r>
              <w:rPr>
                <w:rStyle w:val="0pt0"/>
              </w:rPr>
              <w:t>Селезянского</w:t>
            </w:r>
            <w:proofErr w:type="spellEnd"/>
            <w:r>
              <w:rPr>
                <w:rStyle w:val="0pt0"/>
              </w:rPr>
              <w:t xml:space="preserve"> сельского поселения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 w:rsidP="00A87616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A87616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jc w:val="both"/>
            </w:pPr>
            <w:r>
              <w:rPr>
                <w:rStyle w:val="0pt0"/>
              </w:rPr>
              <w:t>230 ООО руб.</w:t>
            </w:r>
          </w:p>
        </w:tc>
      </w:tr>
      <w:tr w:rsidR="004B1E9F">
        <w:tblPrEx>
          <w:tblCellMar>
            <w:top w:w="0" w:type="dxa"/>
            <w:bottom w:w="0" w:type="dxa"/>
          </w:tblCellMar>
        </w:tblPrEx>
        <w:trPr>
          <w:trHeight w:hRule="exact" w:val="15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 w:rsidP="00A87616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2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A87616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78" w:lineRule="exact"/>
              <w:ind w:left="60"/>
              <w:jc w:val="left"/>
            </w:pPr>
            <w:r>
              <w:rPr>
                <w:rStyle w:val="1"/>
              </w:rPr>
              <w:t xml:space="preserve">Средства </w:t>
            </w:r>
            <w:r>
              <w:rPr>
                <w:rStyle w:val="1"/>
              </w:rPr>
              <w:t>бюджета муниципального образования для реализации инициативного проекта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1E9F" w:rsidRDefault="00C565C4">
            <w:pPr>
              <w:pStyle w:val="2"/>
              <w:framePr w:w="9768" w:h="13925" w:wrap="none" w:vAnchor="page" w:hAnchor="page" w:x="1071" w:y="1172"/>
              <w:shd w:val="clear" w:color="auto" w:fill="auto"/>
              <w:spacing w:after="0" w:line="278" w:lineRule="exact"/>
              <w:jc w:val="both"/>
            </w:pPr>
            <w:r>
              <w:rPr>
                <w:rStyle w:val="0pt0"/>
              </w:rPr>
              <w:t>230 ООО (двести тридцать тысяч) руб. Реализация проекта предполагается за счет межбюджетных трансфертов из областного бюджета, выделяемых для реализации инициативных проектов</w:t>
            </w:r>
          </w:p>
        </w:tc>
      </w:tr>
      <w:bookmarkEnd w:id="0"/>
    </w:tbl>
    <w:p w:rsidR="004B1E9F" w:rsidRDefault="004B1E9F">
      <w:pPr>
        <w:rPr>
          <w:sz w:val="2"/>
          <w:szCs w:val="2"/>
        </w:rPr>
      </w:pPr>
    </w:p>
    <w:sectPr w:rsidR="004B1E9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C4" w:rsidRDefault="00C565C4">
      <w:r>
        <w:separator/>
      </w:r>
    </w:p>
  </w:endnote>
  <w:endnote w:type="continuationSeparator" w:id="0">
    <w:p w:rsidR="00C565C4" w:rsidRDefault="00C5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C4" w:rsidRDefault="00C565C4"/>
  </w:footnote>
  <w:footnote w:type="continuationSeparator" w:id="0">
    <w:p w:rsidR="00C565C4" w:rsidRDefault="00C565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296"/>
    <w:multiLevelType w:val="multilevel"/>
    <w:tmpl w:val="A0464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D426F4"/>
    <w:multiLevelType w:val="multilevel"/>
    <w:tmpl w:val="1E12F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1E9F"/>
    <w:rsid w:val="004B1E9F"/>
    <w:rsid w:val="00A87616"/>
    <w:rsid w:val="00C565C4"/>
    <w:rsid w:val="00F3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ahoma75pt">
    <w:name w:val="Основной текст + Tahoma;7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2021-02-26T10:48:00Z</dcterms:created>
  <dcterms:modified xsi:type="dcterms:W3CDTF">2021-02-26T10:50:00Z</dcterms:modified>
</cp:coreProperties>
</file>